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1F4" w:rsidRPr="00B151F4" w:rsidRDefault="00B151F4" w:rsidP="00B151F4">
      <w:pPr>
        <w:jc w:val="center"/>
        <w:rPr>
          <w:b/>
          <w:sz w:val="28"/>
          <w:u w:val="single"/>
        </w:rPr>
      </w:pPr>
      <w:r>
        <w:rPr>
          <w:b/>
          <w:sz w:val="28"/>
          <w:u w:val="single"/>
        </w:rPr>
        <w:t xml:space="preserve">WDCSP </w:t>
      </w:r>
      <w:r w:rsidR="007869FE">
        <w:rPr>
          <w:b/>
          <w:sz w:val="28"/>
          <w:u w:val="single"/>
        </w:rPr>
        <w:t>Teen</w:t>
      </w:r>
      <w:r w:rsidRPr="00B151F4">
        <w:rPr>
          <w:b/>
          <w:sz w:val="28"/>
          <w:u w:val="single"/>
        </w:rPr>
        <w:t xml:space="preserve"> Show Director</w:t>
      </w:r>
    </w:p>
    <w:p w:rsidR="00B151F4" w:rsidRDefault="00B151F4" w:rsidP="00B151F4">
      <w:pPr>
        <w:pStyle w:val="ListParagraph"/>
        <w:numPr>
          <w:ilvl w:val="0"/>
          <w:numId w:val="2"/>
        </w:numPr>
      </w:pPr>
      <w:r>
        <w:t>Tentative Audition Date: TBD-Mid to Late May</w:t>
      </w:r>
    </w:p>
    <w:p w:rsidR="00B151F4" w:rsidRDefault="00B151F4" w:rsidP="00B151F4">
      <w:pPr>
        <w:pStyle w:val="ListParagraph"/>
        <w:numPr>
          <w:ilvl w:val="0"/>
          <w:numId w:val="2"/>
        </w:numPr>
      </w:pPr>
      <w:r>
        <w:t>Tentative Show Date: July 28</w:t>
      </w:r>
      <w:r w:rsidRPr="00E426F6">
        <w:rPr>
          <w:vertAlign w:val="superscript"/>
        </w:rPr>
        <w:t>th</w:t>
      </w:r>
      <w:r>
        <w:t xml:space="preserve"> &amp; 29</w:t>
      </w:r>
      <w:r w:rsidRPr="00E426F6">
        <w:rPr>
          <w:vertAlign w:val="superscript"/>
        </w:rPr>
        <w:t>th</w:t>
      </w:r>
    </w:p>
    <w:p w:rsidR="00B151F4" w:rsidRDefault="00B151F4" w:rsidP="00B151F4">
      <w:pPr>
        <w:pStyle w:val="ListParagraph"/>
        <w:numPr>
          <w:ilvl w:val="0"/>
          <w:numId w:val="2"/>
        </w:numPr>
      </w:pPr>
      <w:r>
        <w:t>Stipend: $2,000</w:t>
      </w:r>
    </w:p>
    <w:p w:rsidR="00B151F4" w:rsidRDefault="00B151F4" w:rsidP="00B151F4">
      <w:pPr>
        <w:pStyle w:val="ListParagraph"/>
        <w:numPr>
          <w:ilvl w:val="0"/>
          <w:numId w:val="2"/>
        </w:numPr>
      </w:pPr>
      <w:r>
        <w:t>Reports to: Executive Creative Director</w:t>
      </w:r>
    </w:p>
    <w:p w:rsidR="00B151F4" w:rsidRDefault="00B151F4" w:rsidP="00B151F4">
      <w:pPr>
        <w:pStyle w:val="ListParagraph"/>
        <w:numPr>
          <w:ilvl w:val="0"/>
          <w:numId w:val="2"/>
        </w:numPr>
      </w:pPr>
      <w:r>
        <w:t>Active Responsibility Time: May 4</w:t>
      </w:r>
      <w:r w:rsidRPr="00E426F6">
        <w:rPr>
          <w:vertAlign w:val="superscript"/>
        </w:rPr>
        <w:t>th</w:t>
      </w:r>
      <w:r>
        <w:t>- July 31</w:t>
      </w:r>
      <w:r w:rsidRPr="00E426F6">
        <w:rPr>
          <w:vertAlign w:val="superscript"/>
        </w:rPr>
        <w:t>st</w:t>
      </w:r>
    </w:p>
    <w:p w:rsidR="00B151F4" w:rsidRDefault="00B151F4" w:rsidP="00B151F4">
      <w:pPr>
        <w:pStyle w:val="ListParagraph"/>
        <w:numPr>
          <w:ilvl w:val="0"/>
          <w:numId w:val="2"/>
        </w:numPr>
      </w:pPr>
      <w:r>
        <w:t xml:space="preserve">Rehearsal Schedule: </w:t>
      </w:r>
    </w:p>
    <w:p w:rsidR="00B151F4" w:rsidRDefault="00B151F4" w:rsidP="00B151F4">
      <w:pPr>
        <w:pStyle w:val="ListParagraph"/>
        <w:numPr>
          <w:ilvl w:val="1"/>
          <w:numId w:val="2"/>
        </w:numPr>
      </w:pPr>
      <w:r>
        <w:t>Rehearsals will begin May 31</w:t>
      </w:r>
      <w:r w:rsidRPr="00E426F6">
        <w:rPr>
          <w:vertAlign w:val="superscript"/>
        </w:rPr>
        <w:t>st</w:t>
      </w:r>
      <w:r>
        <w:t>, and will consist of at least 3 evening rehearsals. Schedule must be submitted by April 26</w:t>
      </w:r>
      <w:r w:rsidRPr="00E426F6">
        <w:rPr>
          <w:vertAlign w:val="superscript"/>
        </w:rPr>
        <w:t>th</w:t>
      </w:r>
      <w:r>
        <w:t xml:space="preserve">. </w:t>
      </w:r>
    </w:p>
    <w:p w:rsidR="00B151F4" w:rsidRDefault="00B151F4" w:rsidP="00B151F4">
      <w:pPr>
        <w:pStyle w:val="ListParagraph"/>
        <w:numPr>
          <w:ilvl w:val="1"/>
          <w:numId w:val="2"/>
        </w:numPr>
      </w:pPr>
      <w:r>
        <w:t>Tech. Rehearsals will be held on July 25</w:t>
      </w:r>
      <w:r w:rsidRPr="003A05BF">
        <w:rPr>
          <w:vertAlign w:val="superscript"/>
        </w:rPr>
        <w:t>th</w:t>
      </w:r>
      <w:r>
        <w:t>- July 27</w:t>
      </w:r>
      <w:r w:rsidRPr="003A05BF">
        <w:rPr>
          <w:vertAlign w:val="superscript"/>
        </w:rPr>
        <w:t>th</w:t>
      </w:r>
      <w:r>
        <w:t xml:space="preserve">. </w:t>
      </w:r>
    </w:p>
    <w:p w:rsidR="00B151F4" w:rsidRDefault="00B151F4" w:rsidP="00B151F4">
      <w:pPr>
        <w:pStyle w:val="ListParagraph"/>
        <w:numPr>
          <w:ilvl w:val="0"/>
          <w:numId w:val="2"/>
        </w:numPr>
      </w:pPr>
      <w:r>
        <w:t xml:space="preserve">Requirements  </w:t>
      </w:r>
    </w:p>
    <w:p w:rsidR="00B151F4" w:rsidRDefault="00B151F4" w:rsidP="00B151F4">
      <w:pPr>
        <w:pStyle w:val="ListParagraph"/>
        <w:numPr>
          <w:ilvl w:val="1"/>
          <w:numId w:val="2"/>
        </w:numPr>
      </w:pPr>
      <w:r>
        <w:t>Experie</w:t>
      </w:r>
      <w:r w:rsidR="007251E5">
        <w:t>nce working with teenagers 14-18</w:t>
      </w:r>
      <w:bookmarkStart w:id="0" w:name="_GoBack"/>
      <w:bookmarkEnd w:id="0"/>
      <w:r>
        <w:t xml:space="preserve">. </w:t>
      </w:r>
    </w:p>
    <w:p w:rsidR="00B151F4" w:rsidRDefault="00B151F4" w:rsidP="00B151F4">
      <w:pPr>
        <w:pStyle w:val="ListParagraph"/>
        <w:numPr>
          <w:ilvl w:val="1"/>
          <w:numId w:val="2"/>
        </w:numPr>
      </w:pPr>
      <w:r>
        <w:t xml:space="preserve">Experience with directing full-length musical productions. </w:t>
      </w:r>
    </w:p>
    <w:p w:rsidR="00B151F4" w:rsidRDefault="00B151F4" w:rsidP="00B151F4">
      <w:pPr>
        <w:pStyle w:val="ListParagraph"/>
        <w:numPr>
          <w:ilvl w:val="1"/>
          <w:numId w:val="2"/>
        </w:numPr>
      </w:pPr>
      <w:r>
        <w:t xml:space="preserve">Must be well organized, flexible, and display a calm and kind demeanor conducive to working with young adults and support staff. </w:t>
      </w:r>
    </w:p>
    <w:p w:rsidR="00B151F4" w:rsidRDefault="00B151F4" w:rsidP="00B151F4">
      <w:pPr>
        <w:pStyle w:val="ListParagraph"/>
        <w:numPr>
          <w:ilvl w:val="1"/>
          <w:numId w:val="2"/>
        </w:numPr>
      </w:pPr>
      <w:r>
        <w:t xml:space="preserve">Educational experience preferred but not required. </w:t>
      </w:r>
    </w:p>
    <w:p w:rsidR="00B151F4" w:rsidRDefault="00B151F4" w:rsidP="00B151F4">
      <w:pPr>
        <w:pStyle w:val="ListParagraph"/>
        <w:numPr>
          <w:ilvl w:val="0"/>
          <w:numId w:val="2"/>
        </w:numPr>
      </w:pPr>
      <w:r>
        <w:t xml:space="preserve">Responsibilities </w:t>
      </w:r>
    </w:p>
    <w:p w:rsidR="00B151F4" w:rsidRDefault="00B151F4" w:rsidP="00B151F4">
      <w:pPr>
        <w:pStyle w:val="ListParagraph"/>
        <w:numPr>
          <w:ilvl w:val="1"/>
          <w:numId w:val="2"/>
        </w:numPr>
      </w:pPr>
      <w:r>
        <w:t xml:space="preserve">They will choose a show and </w:t>
      </w:r>
      <w:r w:rsidR="007251E5">
        <w:t xml:space="preserve">two </w:t>
      </w:r>
      <w:r>
        <w:t>secondary staff members (a choreographer, music director, or assistant director) to submit to the board for approval by March 4</w:t>
      </w:r>
      <w:r w:rsidRPr="002E35A1">
        <w:rPr>
          <w:vertAlign w:val="superscript"/>
        </w:rPr>
        <w:t>th</w:t>
      </w:r>
      <w:r>
        <w:t>. Second</w:t>
      </w:r>
      <w:r w:rsidR="007251E5">
        <w:t>ary</w:t>
      </w:r>
      <w:r>
        <w:t xml:space="preserve"> staff members are offered a stipend of $1,000.</w:t>
      </w:r>
    </w:p>
    <w:p w:rsidR="00B151F4" w:rsidRDefault="00B151F4" w:rsidP="00B151F4">
      <w:pPr>
        <w:pStyle w:val="ListParagraph"/>
        <w:numPr>
          <w:ilvl w:val="1"/>
          <w:numId w:val="1"/>
        </w:numPr>
      </w:pPr>
      <w:r>
        <w:t xml:space="preserve">They will conduct auditions on pre-set date, and cast their show in a timely and fair manner. At least one board member will be present at the auditions. Preferred date/time of auditions is due to the board by March 4th. </w:t>
      </w:r>
    </w:p>
    <w:p w:rsidR="00B151F4" w:rsidRDefault="00B151F4" w:rsidP="00B151F4">
      <w:pPr>
        <w:pStyle w:val="ListParagraph"/>
        <w:numPr>
          <w:ilvl w:val="1"/>
          <w:numId w:val="2"/>
        </w:numPr>
      </w:pPr>
      <w:r>
        <w:t xml:space="preserve">They will need to develop a tentative rehearsal schedule to be submitted by the predetermined date of March 4th. </w:t>
      </w:r>
    </w:p>
    <w:p w:rsidR="00B151F4" w:rsidRDefault="00B151F4" w:rsidP="00B151F4">
      <w:pPr>
        <w:pStyle w:val="ListParagraph"/>
        <w:numPr>
          <w:ilvl w:val="1"/>
          <w:numId w:val="2"/>
        </w:numPr>
      </w:pPr>
      <w:r>
        <w:t>They will set up meetings with the necessary staff to discuss props, scenery, and costumes by May 6</w:t>
      </w:r>
      <w:r w:rsidRPr="004D2257">
        <w:rPr>
          <w:vertAlign w:val="superscript"/>
        </w:rPr>
        <w:t>th</w:t>
      </w:r>
      <w:r>
        <w:t xml:space="preserve">. </w:t>
      </w:r>
    </w:p>
    <w:p w:rsidR="00B151F4" w:rsidRDefault="00B151F4" w:rsidP="00B151F4">
      <w:pPr>
        <w:pStyle w:val="ListParagraph"/>
        <w:numPr>
          <w:ilvl w:val="1"/>
          <w:numId w:val="2"/>
        </w:numPr>
      </w:pPr>
      <w:r>
        <w:t xml:space="preserve">They will oversee the completion of the blocking, music, choreography, stage management, and workshops, they will delegate to their secondary staff members as needed.  </w:t>
      </w:r>
    </w:p>
    <w:p w:rsidR="00B151F4" w:rsidRDefault="00B151F4" w:rsidP="00B151F4">
      <w:pPr>
        <w:pStyle w:val="ListParagraph"/>
        <w:numPr>
          <w:ilvl w:val="1"/>
          <w:numId w:val="2"/>
        </w:numPr>
      </w:pPr>
      <w:r>
        <w:t xml:space="preserve">They will coordinate with the Technical Director to set up meetings and exchange pertinent show information with the Set Designer/Construction, costume volunteers, make up volunteers, and other support members on the visual designed of the show. </w:t>
      </w:r>
    </w:p>
    <w:p w:rsidR="00B151F4" w:rsidRDefault="00B151F4" w:rsidP="00B151F4">
      <w:pPr>
        <w:pStyle w:val="ListParagraph"/>
        <w:numPr>
          <w:ilvl w:val="1"/>
          <w:numId w:val="2"/>
        </w:numPr>
      </w:pPr>
      <w:r>
        <w:t xml:space="preserve">They will be coordinate with the Executive Creative Director, Education Director, and Technical Director on how to make this an educational experience and engage performers to widen their theatrical horizons, which includes but is not limited to- workshops, crew hours, and volunteering with the younger shows. </w:t>
      </w:r>
    </w:p>
    <w:p w:rsidR="00B151F4" w:rsidRDefault="00B151F4" w:rsidP="00B151F4">
      <w:pPr>
        <w:pStyle w:val="ListParagraph"/>
        <w:numPr>
          <w:ilvl w:val="1"/>
          <w:numId w:val="2"/>
        </w:numPr>
      </w:pPr>
      <w:r>
        <w:t xml:space="preserve">They will be present for a pre-production meeting with the Executive Creative Director to discuss the details of the program (how to deal with scheduling conflicts, coordinating of stage time, show expenditures, paperwork our program requires, </w:t>
      </w:r>
      <w:proofErr w:type="spellStart"/>
      <w:r>
        <w:t>etc</w:t>
      </w:r>
      <w:proofErr w:type="spellEnd"/>
      <w:r>
        <w:t xml:space="preserve">). </w:t>
      </w:r>
    </w:p>
    <w:p w:rsidR="00B151F4" w:rsidRDefault="00B151F4" w:rsidP="00B151F4">
      <w:pPr>
        <w:pStyle w:val="ListParagraph"/>
        <w:numPr>
          <w:ilvl w:val="1"/>
          <w:numId w:val="2"/>
        </w:numPr>
      </w:pPr>
      <w:r>
        <w:lastRenderedPageBreak/>
        <w:t xml:space="preserve">They will be present for a post-production meeting with the Executive Creative Director to discuss the production and their future with the WDCSP. </w:t>
      </w:r>
    </w:p>
    <w:p w:rsidR="00B151F4" w:rsidRDefault="00B151F4" w:rsidP="00B151F4">
      <w:pPr>
        <w:pStyle w:val="ListParagraph"/>
        <w:numPr>
          <w:ilvl w:val="1"/>
          <w:numId w:val="2"/>
        </w:numPr>
      </w:pPr>
      <w:r>
        <w:t xml:space="preserve">They will coordinate with the Volunteer Director on how to best utilize interested volunteers. </w:t>
      </w:r>
    </w:p>
    <w:p w:rsidR="00B151F4" w:rsidRDefault="00B151F4" w:rsidP="00B151F4">
      <w:pPr>
        <w:pStyle w:val="ListParagraph"/>
        <w:numPr>
          <w:ilvl w:val="1"/>
          <w:numId w:val="2"/>
        </w:numPr>
      </w:pPr>
      <w:r>
        <w:t xml:space="preserve">They will encourage their cast to take part in other areas of the production experience such as props, construction of sets, costuming, etc. </w:t>
      </w:r>
    </w:p>
    <w:p w:rsidR="00B151F4" w:rsidRDefault="00B151F4" w:rsidP="00B151F4">
      <w:pPr>
        <w:pStyle w:val="ListParagraph"/>
        <w:numPr>
          <w:ilvl w:val="1"/>
          <w:numId w:val="2"/>
        </w:numPr>
      </w:pPr>
      <w:r>
        <w:t xml:space="preserve">They will be present for and participate in WDCSP summer fundraisers and productions, and will encourage their cast to do so as well. This includes and is not limited to: </w:t>
      </w:r>
      <w:proofErr w:type="gramStart"/>
      <w:r>
        <w:t>the</w:t>
      </w:r>
      <w:proofErr w:type="gramEnd"/>
      <w:r>
        <w:t xml:space="preserve"> Children/Jr. shows, the Bowling Fundraiser, and the Cabaret. </w:t>
      </w:r>
    </w:p>
    <w:p w:rsidR="00933CB1" w:rsidRDefault="007251E5"/>
    <w:sectPr w:rsidR="00933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F194A"/>
    <w:multiLevelType w:val="hybridMultilevel"/>
    <w:tmpl w:val="EC340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84F11"/>
    <w:multiLevelType w:val="hybridMultilevel"/>
    <w:tmpl w:val="C94A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F4"/>
    <w:rsid w:val="007251E5"/>
    <w:rsid w:val="007869FE"/>
    <w:rsid w:val="00A22B18"/>
    <w:rsid w:val="00B151F4"/>
    <w:rsid w:val="00FE3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64B1"/>
  <w15:chartTrackingRefBased/>
  <w15:docId w15:val="{E035428F-687A-42F3-BE54-5FAB0955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1F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Deacon</dc:creator>
  <cp:keywords/>
  <dc:description/>
  <cp:lastModifiedBy>Jim Deacon</cp:lastModifiedBy>
  <cp:revision>3</cp:revision>
  <dcterms:created xsi:type="dcterms:W3CDTF">2016-01-20T01:52:00Z</dcterms:created>
  <dcterms:modified xsi:type="dcterms:W3CDTF">2016-01-21T00:12:00Z</dcterms:modified>
</cp:coreProperties>
</file>